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3A" w:rsidRDefault="0062323A" w:rsidP="007A275F">
      <w:pPr>
        <w:pStyle w:val="a4"/>
        <w:spacing w:before="0" w:beforeAutospacing="0" w:after="300" w:afterAutospacing="0"/>
        <w:rPr>
          <w:b/>
          <w:sz w:val="28"/>
          <w:szCs w:val="28"/>
        </w:rPr>
      </w:pPr>
    </w:p>
    <w:p w:rsidR="00895166" w:rsidRPr="00895166" w:rsidRDefault="00895166" w:rsidP="0062323A">
      <w:pPr>
        <w:pStyle w:val="a4"/>
        <w:spacing w:before="0" w:beforeAutospacing="0" w:after="300" w:afterAutospacing="0"/>
        <w:jc w:val="center"/>
        <w:rPr>
          <w:b/>
          <w:sz w:val="28"/>
          <w:szCs w:val="28"/>
        </w:rPr>
      </w:pPr>
      <w:bookmarkStart w:id="0" w:name="_GoBack"/>
      <w:bookmarkEnd w:id="0"/>
      <w:r w:rsidRPr="00895166">
        <w:rPr>
          <w:b/>
          <w:sz w:val="28"/>
          <w:szCs w:val="28"/>
        </w:rPr>
        <w:t>Не забудьте задекларировать доходы до 30 апреля 2021 года</w:t>
      </w:r>
    </w:p>
    <w:p w:rsidR="003D74A9" w:rsidRDefault="003D74A9" w:rsidP="003D74A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895166">
        <w:rPr>
          <w:color w:val="000000" w:themeColor="text1"/>
          <w:sz w:val="28"/>
          <w:szCs w:val="28"/>
        </w:rPr>
        <w:t xml:space="preserve">УФНС России по Республике Татарстан напоминает, что в срок не позднее 30 апреля 2021 года </w:t>
      </w:r>
      <w:r w:rsidR="00895166" w:rsidRPr="00895166">
        <w:rPr>
          <w:color w:val="000000" w:themeColor="text1"/>
          <w:sz w:val="28"/>
          <w:szCs w:val="28"/>
        </w:rPr>
        <w:t>физическим лицам необходимо отчитаться о полученных в 2020 году доходах.</w:t>
      </w:r>
      <w:r>
        <w:rPr>
          <w:color w:val="000000" w:themeColor="text1"/>
          <w:sz w:val="28"/>
          <w:szCs w:val="28"/>
        </w:rPr>
        <w:t xml:space="preserve"> Э</w:t>
      </w:r>
      <w:r w:rsidRPr="00895166">
        <w:rPr>
          <w:color w:val="000000" w:themeColor="text1"/>
          <w:sz w:val="28"/>
          <w:szCs w:val="28"/>
        </w:rPr>
        <w:t>то означает, что</w:t>
      </w:r>
      <w:r>
        <w:rPr>
          <w:color w:val="000000" w:themeColor="text1"/>
          <w:sz w:val="28"/>
          <w:szCs w:val="28"/>
        </w:rPr>
        <w:t xml:space="preserve"> </w:t>
      </w:r>
      <w:r w:rsidR="007A275F" w:rsidRPr="00895166">
        <w:rPr>
          <w:color w:val="000000" w:themeColor="text1"/>
          <w:sz w:val="28"/>
          <w:szCs w:val="28"/>
        </w:rPr>
        <w:t>граждане обязаны самостоятельно рассчитать сумму налога и представить в налоговый орган по месту своего учета декларацию по налогу на доходы физических лиц по форме 3-НДФЛ, если в 20</w:t>
      </w:r>
      <w:r>
        <w:rPr>
          <w:color w:val="000000" w:themeColor="text1"/>
          <w:sz w:val="28"/>
          <w:szCs w:val="28"/>
        </w:rPr>
        <w:t>20</w:t>
      </w:r>
      <w:r w:rsidR="007A275F" w:rsidRPr="00895166">
        <w:rPr>
          <w:color w:val="000000" w:themeColor="text1"/>
          <w:sz w:val="28"/>
          <w:szCs w:val="28"/>
        </w:rPr>
        <w:t xml:space="preserve"> году получили доход:</w:t>
      </w:r>
    </w:p>
    <w:p w:rsidR="003D74A9" w:rsidRDefault="003D74A9" w:rsidP="003D74A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633291">
        <w:rPr>
          <w:color w:val="000000" w:themeColor="text1"/>
          <w:sz w:val="28"/>
          <w:szCs w:val="28"/>
        </w:rPr>
        <w:t xml:space="preserve"> </w:t>
      </w:r>
      <w:r w:rsidR="007A275F" w:rsidRPr="00895166">
        <w:rPr>
          <w:color w:val="000000" w:themeColor="text1"/>
          <w:sz w:val="28"/>
          <w:szCs w:val="28"/>
        </w:rPr>
        <w:t>от реализации недвижимого имущества, имущественных прав и иного имущества, находившиеся в собственности меньше минимального срока владения</w:t>
      </w:r>
      <w:r>
        <w:rPr>
          <w:color w:val="000000" w:themeColor="text1"/>
          <w:sz w:val="28"/>
          <w:szCs w:val="28"/>
        </w:rPr>
        <w:t>.</w:t>
      </w:r>
      <w:r w:rsidR="007A275F" w:rsidRPr="00895166">
        <w:rPr>
          <w:color w:val="000000" w:themeColor="text1"/>
          <w:sz w:val="28"/>
          <w:szCs w:val="28"/>
        </w:rPr>
        <w:t xml:space="preserve"> </w:t>
      </w:r>
      <w:r w:rsidRPr="00895166">
        <w:rPr>
          <w:color w:val="000000" w:themeColor="text1"/>
          <w:sz w:val="28"/>
          <w:szCs w:val="28"/>
        </w:rPr>
        <w:t>В настоящее время минимальный срок владения составляет 5 лет, а в некоторых случаях 3 года, например при продаже имущества, полученного в результате наследования, дарения от члена семьи или близкого родственника, приватизации, передачи договору пожизненного содержания с иждивением  или единственного жилья. При продаже автомобиля  минимальный срок владения составляет 3 года.</w:t>
      </w:r>
    </w:p>
    <w:p w:rsidR="003D74A9" w:rsidRDefault="003D74A9" w:rsidP="003D74A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633291">
        <w:rPr>
          <w:color w:val="000000" w:themeColor="text1"/>
          <w:sz w:val="28"/>
          <w:szCs w:val="28"/>
        </w:rPr>
        <w:t xml:space="preserve"> </w:t>
      </w:r>
      <w:r w:rsidR="007A275F" w:rsidRPr="003D74A9">
        <w:rPr>
          <w:color w:val="000000" w:themeColor="text1"/>
          <w:sz w:val="28"/>
          <w:szCs w:val="28"/>
        </w:rPr>
        <w:t>от продажи ценных бумаг;</w:t>
      </w:r>
    </w:p>
    <w:p w:rsidR="003D74A9" w:rsidRDefault="003D74A9" w:rsidP="003D74A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633291">
        <w:rPr>
          <w:color w:val="000000" w:themeColor="text1"/>
          <w:sz w:val="28"/>
          <w:szCs w:val="28"/>
        </w:rPr>
        <w:t xml:space="preserve"> </w:t>
      </w:r>
      <w:r w:rsidR="007A275F" w:rsidRPr="00895166">
        <w:rPr>
          <w:color w:val="000000" w:themeColor="text1"/>
          <w:sz w:val="28"/>
          <w:szCs w:val="28"/>
        </w:rPr>
        <w:t>в порядке дарения не от близких родственников недвижимого имущества, транспортных средств, акций, долей, паев;</w:t>
      </w:r>
    </w:p>
    <w:p w:rsidR="003D74A9" w:rsidRDefault="003D74A9" w:rsidP="003D74A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633291">
        <w:rPr>
          <w:color w:val="000000" w:themeColor="text1"/>
          <w:sz w:val="28"/>
          <w:szCs w:val="28"/>
        </w:rPr>
        <w:t xml:space="preserve"> </w:t>
      </w:r>
      <w:r w:rsidR="007A275F" w:rsidRPr="00895166">
        <w:rPr>
          <w:color w:val="000000" w:themeColor="text1"/>
          <w:sz w:val="28"/>
          <w:szCs w:val="28"/>
        </w:rPr>
        <w:t>в виде выигрышей</w:t>
      </w:r>
      <w:r>
        <w:rPr>
          <w:color w:val="000000" w:themeColor="text1"/>
          <w:sz w:val="28"/>
          <w:szCs w:val="28"/>
        </w:rPr>
        <w:t xml:space="preserve"> </w:t>
      </w:r>
      <w:r w:rsidRPr="00895166">
        <w:rPr>
          <w:color w:val="000000" w:themeColor="text1"/>
          <w:sz w:val="28"/>
          <w:szCs w:val="28"/>
        </w:rPr>
        <w:t>от операторов лотерей, распространителей, организаторов азартных игр, проводимых в букмекерской конторе и тотализаторе – в сумме до 15000 рублей, а также от организаторов азартных игр, не относящихся к букмекерским конторам и тотализаторам</w:t>
      </w:r>
      <w:r w:rsidR="007A275F" w:rsidRPr="00895166">
        <w:rPr>
          <w:color w:val="000000" w:themeColor="text1"/>
          <w:sz w:val="28"/>
          <w:szCs w:val="28"/>
        </w:rPr>
        <w:t>;</w:t>
      </w:r>
    </w:p>
    <w:p w:rsidR="003D74A9" w:rsidRDefault="003D74A9" w:rsidP="003D74A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633291">
        <w:rPr>
          <w:color w:val="000000" w:themeColor="text1"/>
          <w:sz w:val="28"/>
          <w:szCs w:val="28"/>
        </w:rPr>
        <w:t xml:space="preserve"> </w:t>
      </w:r>
      <w:r w:rsidR="007A275F" w:rsidRPr="00895166">
        <w:rPr>
          <w:color w:val="000000" w:themeColor="text1"/>
          <w:sz w:val="28"/>
          <w:szCs w:val="28"/>
        </w:rPr>
        <w:t>от физических лиц по договорам гражданско-правового характера, например, по договору аренды имущества;</w:t>
      </w:r>
    </w:p>
    <w:p w:rsidR="007A275F" w:rsidRPr="00895166" w:rsidRDefault="003D74A9" w:rsidP="003D74A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633291">
        <w:rPr>
          <w:color w:val="000000" w:themeColor="text1"/>
          <w:sz w:val="28"/>
          <w:szCs w:val="28"/>
        </w:rPr>
        <w:t xml:space="preserve"> </w:t>
      </w:r>
      <w:r w:rsidR="007A275F" w:rsidRPr="00895166">
        <w:rPr>
          <w:color w:val="000000" w:themeColor="text1"/>
          <w:sz w:val="28"/>
          <w:szCs w:val="28"/>
        </w:rPr>
        <w:t>от зарубежных источников.</w:t>
      </w:r>
    </w:p>
    <w:p w:rsidR="00D07BD6" w:rsidRPr="00895166" w:rsidRDefault="00D07BD6" w:rsidP="00D07BD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895166">
        <w:rPr>
          <w:color w:val="000000" w:themeColor="text1"/>
          <w:sz w:val="28"/>
          <w:szCs w:val="28"/>
        </w:rPr>
        <w:t>Представить декларацию 3-НДФЛ также должны индивидуальные предприниматели, нотариусы, занимающиеся частной практикой, адвокаты, учредившие адвокатские кабинеты и другие лица, занимающиеся частной практикой.</w:t>
      </w:r>
      <w:r>
        <w:rPr>
          <w:color w:val="000000" w:themeColor="text1"/>
          <w:sz w:val="28"/>
          <w:szCs w:val="28"/>
        </w:rPr>
        <w:t xml:space="preserve"> Полный перечень в статье 228 Налогового кодекса Российской Федерации.</w:t>
      </w:r>
    </w:p>
    <w:p w:rsidR="00895166" w:rsidRDefault="003D74A9" w:rsidP="002912D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895166">
        <w:rPr>
          <w:color w:val="000000" w:themeColor="text1"/>
          <w:sz w:val="28"/>
          <w:szCs w:val="28"/>
        </w:rPr>
        <w:t>Особенностью декларационной кампании 2021 года является то, что если граждане самостоятельно не отчитаются по доходам, полученным</w:t>
      </w:r>
      <w:r w:rsidR="00633291">
        <w:rPr>
          <w:color w:val="000000" w:themeColor="text1"/>
          <w:sz w:val="28"/>
          <w:szCs w:val="28"/>
        </w:rPr>
        <w:t xml:space="preserve"> </w:t>
      </w:r>
      <w:r w:rsidR="00633291" w:rsidRPr="0002272D">
        <w:rPr>
          <w:color w:val="000000" w:themeColor="text1"/>
          <w:sz w:val="28"/>
          <w:szCs w:val="28"/>
        </w:rPr>
        <w:t xml:space="preserve">от продажи недвижимого имущества </w:t>
      </w:r>
      <w:r w:rsidR="008A659A" w:rsidRPr="0002272D">
        <w:rPr>
          <w:color w:val="000000" w:themeColor="text1"/>
          <w:sz w:val="28"/>
          <w:szCs w:val="28"/>
        </w:rPr>
        <w:t>либо по доходам в виде объекта недвижимого имущества, полученного в порядке</w:t>
      </w:r>
      <w:r w:rsidR="00633291" w:rsidRPr="0002272D">
        <w:rPr>
          <w:color w:val="000000" w:themeColor="text1"/>
          <w:sz w:val="28"/>
          <w:szCs w:val="28"/>
        </w:rPr>
        <w:t xml:space="preserve"> дарения</w:t>
      </w:r>
      <w:r w:rsidRPr="0002272D">
        <w:rPr>
          <w:color w:val="000000" w:themeColor="text1"/>
          <w:sz w:val="28"/>
          <w:szCs w:val="28"/>
        </w:rPr>
        <w:t xml:space="preserve"> в 2020 </w:t>
      </w:r>
      <w:r w:rsidRPr="00895166">
        <w:rPr>
          <w:color w:val="000000" w:themeColor="text1"/>
          <w:sz w:val="28"/>
          <w:szCs w:val="28"/>
        </w:rPr>
        <w:t>году, то налоговый орган сам исчислит сумму НДФЛ на основе имеющихся сведений о налогоплательщике и его доходах.</w:t>
      </w:r>
      <w:proofErr w:type="gramEnd"/>
      <w:r w:rsidRPr="00895166">
        <w:rPr>
          <w:color w:val="000000" w:themeColor="text1"/>
          <w:sz w:val="28"/>
          <w:szCs w:val="28"/>
        </w:rPr>
        <w:t xml:space="preserve"> И налог уже будет предъявлен на основании вынесенного решения с начисленными пенями и штрафом.</w:t>
      </w:r>
      <w:r w:rsidR="00000DF6">
        <w:rPr>
          <w:color w:val="000000" w:themeColor="text1"/>
          <w:sz w:val="28"/>
          <w:szCs w:val="28"/>
        </w:rPr>
        <w:t xml:space="preserve"> </w:t>
      </w:r>
      <w:r w:rsidR="00000DF6" w:rsidRPr="00895166">
        <w:rPr>
          <w:color w:val="000000" w:themeColor="text1"/>
          <w:sz w:val="28"/>
          <w:szCs w:val="28"/>
        </w:rPr>
        <w:t xml:space="preserve">Налоговые органы определят доход от продажи недвижимости, исходя из цены сделки, которая будет получена </w:t>
      </w:r>
      <w:r w:rsidR="00000DF6" w:rsidRPr="0002272D">
        <w:rPr>
          <w:color w:val="000000" w:themeColor="text1"/>
          <w:sz w:val="28"/>
          <w:szCs w:val="28"/>
        </w:rPr>
        <w:t xml:space="preserve">от </w:t>
      </w:r>
      <w:r w:rsidR="008A659A" w:rsidRPr="0002272D">
        <w:rPr>
          <w:color w:val="000000" w:themeColor="text1"/>
          <w:sz w:val="28"/>
          <w:szCs w:val="28"/>
        </w:rPr>
        <w:t>регистрирующих</w:t>
      </w:r>
      <w:r w:rsidR="00000DF6" w:rsidRPr="0002272D">
        <w:rPr>
          <w:color w:val="000000" w:themeColor="text1"/>
          <w:sz w:val="28"/>
          <w:szCs w:val="28"/>
        </w:rPr>
        <w:t xml:space="preserve"> </w:t>
      </w:r>
      <w:r w:rsidR="00000DF6" w:rsidRPr="00895166">
        <w:rPr>
          <w:color w:val="000000" w:themeColor="text1"/>
          <w:sz w:val="28"/>
          <w:szCs w:val="28"/>
        </w:rPr>
        <w:t>органов. Если необходимая информация не будет получена или цена сделки окажется меньше кадастровой стоимости объекта недвижимости, умноженной на коэффициент 0,7, то налоговы</w:t>
      </w:r>
      <w:r w:rsidR="00745C94">
        <w:rPr>
          <w:color w:val="000000" w:themeColor="text1"/>
          <w:sz w:val="28"/>
          <w:szCs w:val="28"/>
        </w:rPr>
        <w:t>м</w:t>
      </w:r>
      <w:r w:rsidR="00000DF6" w:rsidRPr="00895166">
        <w:rPr>
          <w:color w:val="000000" w:themeColor="text1"/>
          <w:sz w:val="28"/>
          <w:szCs w:val="28"/>
        </w:rPr>
        <w:t xml:space="preserve"> орган</w:t>
      </w:r>
      <w:r w:rsidR="00745C94">
        <w:rPr>
          <w:color w:val="000000" w:themeColor="text1"/>
          <w:sz w:val="28"/>
          <w:szCs w:val="28"/>
        </w:rPr>
        <w:t>ом</w:t>
      </w:r>
      <w:r w:rsidR="00000DF6" w:rsidRPr="00895166">
        <w:rPr>
          <w:color w:val="000000" w:themeColor="text1"/>
          <w:sz w:val="28"/>
          <w:szCs w:val="28"/>
        </w:rPr>
        <w:t xml:space="preserve"> </w:t>
      </w:r>
      <w:r w:rsidR="00745C94" w:rsidRPr="0002272D">
        <w:rPr>
          <w:color w:val="000000" w:themeColor="text1"/>
          <w:sz w:val="28"/>
          <w:szCs w:val="28"/>
        </w:rPr>
        <w:t>сумма дохода принимается</w:t>
      </w:r>
      <w:r w:rsidR="00000DF6" w:rsidRPr="0002272D">
        <w:rPr>
          <w:color w:val="000000" w:themeColor="text1"/>
          <w:sz w:val="28"/>
          <w:szCs w:val="28"/>
        </w:rPr>
        <w:t xml:space="preserve"> </w:t>
      </w:r>
      <w:r w:rsidR="0002272D">
        <w:rPr>
          <w:color w:val="000000" w:themeColor="text1"/>
          <w:sz w:val="28"/>
          <w:szCs w:val="28"/>
        </w:rPr>
        <w:t>равной</w:t>
      </w:r>
      <w:r w:rsidR="00000DF6" w:rsidRPr="00895166">
        <w:rPr>
          <w:color w:val="000000" w:themeColor="text1"/>
          <w:sz w:val="28"/>
          <w:szCs w:val="28"/>
        </w:rPr>
        <w:t xml:space="preserve"> кадастровой стоимости, умноженной на коэффициент 0,7.</w:t>
      </w:r>
    </w:p>
    <w:sectPr w:rsidR="00895166" w:rsidSect="002912D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F1702"/>
    <w:multiLevelType w:val="multilevel"/>
    <w:tmpl w:val="A400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117290"/>
    <w:multiLevelType w:val="multilevel"/>
    <w:tmpl w:val="ACEC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E24399"/>
    <w:multiLevelType w:val="multilevel"/>
    <w:tmpl w:val="2D883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E7590B"/>
    <w:multiLevelType w:val="multilevel"/>
    <w:tmpl w:val="617A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37A"/>
    <w:rsid w:val="00000DF6"/>
    <w:rsid w:val="0002272D"/>
    <w:rsid w:val="00184B88"/>
    <w:rsid w:val="002912DC"/>
    <w:rsid w:val="002B308D"/>
    <w:rsid w:val="0033120E"/>
    <w:rsid w:val="00376FA2"/>
    <w:rsid w:val="003D74A9"/>
    <w:rsid w:val="005D32E7"/>
    <w:rsid w:val="0062323A"/>
    <w:rsid w:val="00633291"/>
    <w:rsid w:val="006C3458"/>
    <w:rsid w:val="00745C94"/>
    <w:rsid w:val="007A275F"/>
    <w:rsid w:val="00895166"/>
    <w:rsid w:val="008A659A"/>
    <w:rsid w:val="0093637A"/>
    <w:rsid w:val="00B82967"/>
    <w:rsid w:val="00D0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63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3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3637A"/>
    <w:rPr>
      <w:color w:val="0000FF"/>
      <w:u w:val="single"/>
    </w:rPr>
  </w:style>
  <w:style w:type="character" w:customStyle="1" w:styleId="b-share-btnwrap">
    <w:name w:val="b-share-btn__wrap"/>
    <w:basedOn w:val="a0"/>
    <w:rsid w:val="0093637A"/>
  </w:style>
  <w:style w:type="paragraph" w:styleId="a4">
    <w:name w:val="Normal (Web)"/>
    <w:basedOn w:val="a"/>
    <w:uiPriority w:val="99"/>
    <w:unhideWhenUsed/>
    <w:rsid w:val="00936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region">
    <w:name w:val="item_region"/>
    <w:basedOn w:val="a0"/>
    <w:rsid w:val="0093637A"/>
  </w:style>
  <w:style w:type="paragraph" w:customStyle="1" w:styleId="gray">
    <w:name w:val="gray"/>
    <w:basedOn w:val="a"/>
    <w:rsid w:val="00936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6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637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3637A"/>
    <w:rPr>
      <w:b/>
      <w:bCs/>
    </w:rPr>
  </w:style>
  <w:style w:type="character" w:customStyle="1" w:styleId="mejsoffscreen">
    <w:name w:val="mejs__offscreen"/>
    <w:basedOn w:val="a0"/>
    <w:rsid w:val="009363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63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3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3637A"/>
    <w:rPr>
      <w:color w:val="0000FF"/>
      <w:u w:val="single"/>
    </w:rPr>
  </w:style>
  <w:style w:type="character" w:customStyle="1" w:styleId="b-share-btnwrap">
    <w:name w:val="b-share-btn__wrap"/>
    <w:basedOn w:val="a0"/>
    <w:rsid w:val="0093637A"/>
  </w:style>
  <w:style w:type="paragraph" w:styleId="a4">
    <w:name w:val="Normal (Web)"/>
    <w:basedOn w:val="a"/>
    <w:uiPriority w:val="99"/>
    <w:unhideWhenUsed/>
    <w:rsid w:val="00936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region">
    <w:name w:val="item_region"/>
    <w:basedOn w:val="a0"/>
    <w:rsid w:val="0093637A"/>
  </w:style>
  <w:style w:type="paragraph" w:customStyle="1" w:styleId="gray">
    <w:name w:val="gray"/>
    <w:basedOn w:val="a"/>
    <w:rsid w:val="00936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6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637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3637A"/>
    <w:rPr>
      <w:b/>
      <w:bCs/>
    </w:rPr>
  </w:style>
  <w:style w:type="character" w:customStyle="1" w:styleId="mejsoffscreen">
    <w:name w:val="mejs__offscreen"/>
    <w:basedOn w:val="a0"/>
    <w:rsid w:val="00936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882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2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4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83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96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4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8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15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166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089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55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80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05437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9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6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04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6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485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2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83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547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78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71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10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60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79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94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31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55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48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3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003582792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53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0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4721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8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0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0214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16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7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33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06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8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86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80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99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66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9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9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55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70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52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6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931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08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2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2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58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3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8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536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99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389264872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Мухаметзянова Физалия Фаридовна</cp:lastModifiedBy>
  <cp:revision>3</cp:revision>
  <cp:lastPrinted>2021-03-02T12:29:00Z</cp:lastPrinted>
  <dcterms:created xsi:type="dcterms:W3CDTF">2021-03-02T12:29:00Z</dcterms:created>
  <dcterms:modified xsi:type="dcterms:W3CDTF">2021-03-02T14:01:00Z</dcterms:modified>
</cp:coreProperties>
</file>